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Just what is a Chemical Facial Peel?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Skin resurfacing procedures have been indicated as part of a healthy skin regime for many decades. Chemical skin peels have been shown to induce improvement in skin quality, texture and appearance.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 most common indications for a chemical peel would be for actinic keratosis (precancerous lesions), dark spots, wrinkles, acne scars and general photo-aging of the skin.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Peels can stimulate restorative and rejuvenating effects in the skin including the disposition of new collagen and elastin. Skin can look younger, tighter and clearer.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Light and medium skin types in general have the best results. The procedure takes 10 minutes in the office and the peel itself will take place over the next 3-7 days.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MANNM is now offering a Skin Peel Clinic on Friday afternoons starting on November 22. Call for an appointment 661-8900.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